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40" w:rsidRPr="000903BD" w:rsidRDefault="00AE0280" w:rsidP="00E02D40">
      <w:pPr>
        <w:pStyle w:val="Nagwek5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</w:rPr>
      </w:pPr>
      <w:r w:rsidRPr="000903BD">
        <w:rPr>
          <w:rFonts w:ascii="Arial" w:hAnsi="Arial"/>
          <w:b/>
          <w:i w:val="0"/>
          <w:color w:val="000000" w:themeColor="text1"/>
          <w:sz w:val="36"/>
          <w:szCs w:val="36"/>
        </w:rPr>
        <w:t>NOTATKA PRASOWA</w:t>
      </w:r>
    </w:p>
    <w:p w:rsidR="003B5215" w:rsidRPr="000903BD" w:rsidRDefault="003B5215" w:rsidP="00AE0280">
      <w:pPr>
        <w:pStyle w:val="Nagwek5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</w:rPr>
      </w:pPr>
    </w:p>
    <w:p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D5590" w:rsidRPr="008F12C6" w:rsidRDefault="00AE028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Nowa gama rozdrabniaczy serii BV 1000 </w:t>
      </w:r>
      <w:r w:rsidR="00013A11">
        <w:rPr>
          <w:rFonts w:ascii="Arial" w:hAnsi="Arial"/>
          <w:b/>
          <w:sz w:val="28"/>
        </w:rPr>
        <w:br/>
        <w:t>uzupełniła</w:t>
      </w:r>
      <w:r>
        <w:rPr>
          <w:rFonts w:ascii="Arial" w:hAnsi="Arial"/>
          <w:b/>
          <w:sz w:val="28"/>
        </w:rPr>
        <w:t xml:space="preserve"> ofertę firmy KUHN dla sadów </w:t>
      </w:r>
    </w:p>
    <w:p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5590" w:rsidRPr="00AE0280" w:rsidRDefault="008D5590" w:rsidP="008D55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A84" w:rsidRPr="003B5215" w:rsidRDefault="00AE0280" w:rsidP="008D5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Gama rozdrabniaczy firmy KUHN przeznaczonych dla sadowników zostaje poszerzona o serię BV 1000 zastępującą poprzednią serię BV 100 PRO. </w:t>
      </w:r>
    </w:p>
    <w:p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A84" w:rsidRPr="003B5215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:rsidR="00142A84" w:rsidRPr="00AE0280" w:rsidRDefault="00142A84" w:rsidP="008D559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2A84" w:rsidRPr="00AE0280" w:rsidRDefault="00142A84" w:rsidP="008D559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42A84" w:rsidRPr="00AE0280" w:rsidRDefault="00142A84" w:rsidP="008D559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0280" w:rsidRPr="00AE0280" w:rsidRDefault="00AE0280" w:rsidP="00AE028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Gama serii BV 1000 obejmuje 4 modele o szerokości roboczej od 1,72 do 2,33 m. Modele te są w szczególności dostosowane do rozdrabniania dużych ilości  grubych gałęzi (do 12 cm średnicy), trawy lub krzewów. Ta znaczna zdolność do rozdrabniania umożliwia ich łatwe zastosowanie w gajach oliwnych, pomarańczowych lub orzechowych. </w:t>
      </w:r>
      <w:r w:rsidR="00013A11">
        <w:rPr>
          <w:rFonts w:ascii="Arial" w:hAnsi="Arial"/>
          <w:sz w:val="20"/>
        </w:rPr>
        <w:t>Mogą pracować z</w:t>
      </w:r>
      <w:r>
        <w:rPr>
          <w:rFonts w:ascii="Arial" w:hAnsi="Arial"/>
          <w:sz w:val="20"/>
        </w:rPr>
        <w:t xml:space="preserve"> ciągnik</w:t>
      </w:r>
      <w:r w:rsidR="00013A11">
        <w:rPr>
          <w:rFonts w:ascii="Arial" w:hAnsi="Arial"/>
          <w:sz w:val="20"/>
        </w:rPr>
        <w:t>ami</w:t>
      </w:r>
      <w:r>
        <w:rPr>
          <w:rFonts w:ascii="Arial" w:hAnsi="Arial"/>
          <w:sz w:val="20"/>
        </w:rPr>
        <w:t xml:space="preserve"> o mocy do 150 KM.</w:t>
      </w:r>
    </w:p>
    <w:p w:rsidR="00AE0280" w:rsidRPr="00AE0280" w:rsidRDefault="00AE0280" w:rsidP="00AE028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Wlot komory rozdrabniania zaprojektowano w przemyślany sposób. Rozdrabniacze te, przy wysokości 38 cm, oferują wysoką wydajność rozdrabniania resztek, nawet przy dużych ilościach. Dzięki niskiej obudowie rozdrabniacz moż</w:t>
      </w:r>
      <w:bookmarkStart w:id="0" w:name="_GoBack"/>
      <w:bookmarkEnd w:id="0"/>
      <w:r>
        <w:rPr>
          <w:rFonts w:ascii="Arial" w:hAnsi="Arial"/>
          <w:sz w:val="20"/>
        </w:rPr>
        <w:t xml:space="preserve">e z łatwością przesuwać się pod gałęziami, nie uszkadzając ich. Solidność konstrukcji zapewniają dwuwarstwowe kształtowniki o przekroju kwadratowym. </w:t>
      </w:r>
    </w:p>
    <w:p w:rsidR="00AE0280" w:rsidRPr="00AE0280" w:rsidRDefault="00AE0280" w:rsidP="00AE028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Rotor o średnicy 457 mm wyposażony w ciężkie noże młotkowe o wadze 2,2 kg zainstalowane na mocniejszych uchwytach i standardowe 3 przeciwostrza zapewniają uzyskanie jakości rozdrabniania, która umożliwia szybkie rozkładanie się nawet najbardziej zdrewniałych resztek.</w:t>
      </w:r>
    </w:p>
    <w:p w:rsidR="00AE0280" w:rsidRPr="00AE0280" w:rsidRDefault="00AE0280" w:rsidP="00AE028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Podobnie jak najnowsze modele rozdrabniaczy firmy KUHN rozdrabniacz serii BV 1000 jest wyposażony w pasy PowerQuad IV i nową centralną przekładnię. Kilka równoważnych pasów decyduje o znaczącej poprawie transmisji mocy. Niezawodność i minimalne wymagania</w:t>
      </w:r>
      <w:r w:rsidR="00013A1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konserwac</w:t>
      </w:r>
      <w:r w:rsidR="00013A11">
        <w:rPr>
          <w:rFonts w:ascii="Arial" w:hAnsi="Arial"/>
          <w:sz w:val="20"/>
        </w:rPr>
        <w:t>yjne</w:t>
      </w:r>
      <w:r>
        <w:rPr>
          <w:rFonts w:ascii="Arial" w:hAnsi="Arial"/>
          <w:sz w:val="20"/>
        </w:rPr>
        <w:t xml:space="preserve"> bez wątpienia zaoszczędzą czas i pieniądze sadowników.</w:t>
      </w:r>
    </w:p>
    <w:p w:rsidR="00AE0280" w:rsidRPr="00AE0280" w:rsidRDefault="00AE0280" w:rsidP="00AE028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Wałki kopiujące z demontowanymi końcówkami można łatwo regulować, a wszelkie niezbędne interwencje przebiegają szybko i przy obniżonym koszcie. Noże młotkowe są poddawane hartowaniu, aby poprawić jakość cięcia i ograniczyć zużycie.</w:t>
      </w:r>
    </w:p>
    <w:p w:rsidR="00142A84" w:rsidRPr="00AE0280" w:rsidRDefault="00AE0280" w:rsidP="00AE0280">
      <w:pPr>
        <w:spacing w:after="0"/>
        <w:ind w:left="7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Czerwiec 2020</w:t>
      </w:r>
    </w:p>
    <w:p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42A84" w:rsidRPr="003B5215" w:rsidSect="008F12C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3B" w:rsidRDefault="00525B3B" w:rsidP="008D5590">
      <w:pPr>
        <w:spacing w:after="0" w:line="240" w:lineRule="auto"/>
      </w:pPr>
      <w:r>
        <w:separator/>
      </w:r>
    </w:p>
  </w:endnote>
  <w:endnote w:type="continuationSeparator" w:id="0">
    <w:p w:rsidR="00525B3B" w:rsidRDefault="00525B3B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90" w:rsidRPr="000903BD" w:rsidRDefault="008D5590">
    <w:pPr>
      <w:pStyle w:val="Stopka"/>
    </w:pPr>
  </w:p>
  <w:p w:rsidR="00013A11" w:rsidRDefault="00013A11" w:rsidP="00013A11">
    <w:pPr>
      <w:pStyle w:val="Tekstpodstawowy"/>
      <w:jc w:val="center"/>
      <w:rPr>
        <w:rFonts w:ascii="Arial" w:hAnsi="Arial"/>
        <w:sz w:val="18"/>
      </w:rPr>
    </w:pPr>
    <w:r>
      <w:rPr>
        <w:rStyle w:val="TekstpodstawowyZnak"/>
        <w:rFonts w:ascii="Arial" w:hAnsi="Arial"/>
        <w:sz w:val="18"/>
      </w:rPr>
      <w:t>Jelonek, ul. Orzechowa 1, 62-002 Suchy Las</w:t>
    </w:r>
  </w:p>
  <w:p w:rsidR="00013A11" w:rsidRDefault="00013A11" w:rsidP="00013A11">
    <w:pPr>
      <w:pStyle w:val="Tekstpodstawowy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Style w:val="TekstpodstawowyZnak"/>
        <w:rFonts w:ascii="Arial" w:hAnsi="Arial"/>
        <w:sz w:val="18"/>
      </w:rPr>
      <w:t xml:space="preserve"> : Tel. 61 81 25 235 </w:t>
    </w:r>
    <w:hyperlink r:id="rId1" w:history="1">
      <w:r>
        <w:rPr>
          <w:rStyle w:val="Hipercze"/>
          <w:rFonts w:ascii="Arial" w:eastAsiaTheme="majorEastAsia" w:hAnsi="Arial"/>
          <w:sz w:val="18"/>
        </w:rPr>
        <w:t>www.kuhn.com.pl</w:t>
      </w:r>
    </w:hyperlink>
    <w:r>
      <w:rPr>
        <w:rStyle w:val="TekstpodstawowyZnak"/>
        <w:rFonts w:ascii="Arial" w:hAnsi="Arial"/>
        <w:sz w:val="18"/>
      </w:rPr>
      <w:t xml:space="preserve"> </w:t>
    </w:r>
  </w:p>
  <w:p w:rsidR="008D5590" w:rsidRDefault="008D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3B" w:rsidRDefault="00525B3B" w:rsidP="008D5590">
      <w:pPr>
        <w:spacing w:after="0" w:line="240" w:lineRule="auto"/>
      </w:pPr>
      <w:r>
        <w:separator/>
      </w:r>
    </w:p>
  </w:footnote>
  <w:footnote w:type="continuationSeparator" w:id="0">
    <w:p w:rsidR="00525B3B" w:rsidRDefault="00525B3B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90" w:rsidRDefault="008D5590" w:rsidP="008F12C6">
    <w:pPr>
      <w:pStyle w:val="Nagwek"/>
      <w:ind w:left="-1417"/>
    </w:pPr>
    <w:r>
      <w:rPr>
        <w:noProof/>
        <w:lang w:val="fr-FR" w:eastAsia="fr-FR"/>
      </w:rPr>
      <w:drawing>
        <wp:inline distT="0" distB="0" distL="0" distR="0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590" w:rsidRPr="000903BD" w:rsidRDefault="008D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9"/>
    <w:rsid w:val="00013A11"/>
    <w:rsid w:val="00080583"/>
    <w:rsid w:val="000903BD"/>
    <w:rsid w:val="00142A84"/>
    <w:rsid w:val="002C6F18"/>
    <w:rsid w:val="003B5215"/>
    <w:rsid w:val="00525B3B"/>
    <w:rsid w:val="008D5590"/>
    <w:rsid w:val="008F12C6"/>
    <w:rsid w:val="009A4FA7"/>
    <w:rsid w:val="00AE0280"/>
    <w:rsid w:val="00D91709"/>
    <w:rsid w:val="00E02D40"/>
    <w:rsid w:val="00EF4173"/>
    <w:rsid w:val="00F7166E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BB6FF2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semiHidden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h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490C-D94B-4271-86C5-F9960891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KUHN SA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FAYOL</dc:creator>
  <cp:keywords/>
  <dc:description/>
  <cp:lastModifiedBy>Patrycja MIEDZIŃSKA</cp:lastModifiedBy>
  <cp:revision>3</cp:revision>
  <dcterms:created xsi:type="dcterms:W3CDTF">2020-07-01T07:53:00Z</dcterms:created>
  <dcterms:modified xsi:type="dcterms:W3CDTF">2020-07-20T06:34:00Z</dcterms:modified>
</cp:coreProperties>
</file>